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AB01" w14:textId="77777777" w:rsidR="00C82C7D" w:rsidRDefault="00C82C7D">
      <w:pPr>
        <w:pStyle w:val="Cuerpo"/>
        <w:jc w:val="right"/>
        <w:rPr>
          <w:rStyle w:val="Ninguno"/>
          <w:rFonts w:ascii="Arial" w:hAnsi="Arial"/>
          <w:b/>
          <w:bCs/>
          <w:sz w:val="24"/>
          <w:szCs w:val="24"/>
        </w:rPr>
      </w:pPr>
    </w:p>
    <w:p w14:paraId="289F3708" w14:textId="77777777" w:rsidR="00C82C7D" w:rsidRDefault="00C82C7D">
      <w:pPr>
        <w:pStyle w:val="Cuerpo"/>
        <w:jc w:val="right"/>
        <w:rPr>
          <w:rStyle w:val="Ninguno"/>
          <w:rFonts w:ascii="Arial" w:hAnsi="Arial"/>
          <w:b/>
          <w:bCs/>
          <w:sz w:val="24"/>
          <w:szCs w:val="24"/>
        </w:rPr>
      </w:pPr>
    </w:p>
    <w:p w14:paraId="7F0EF66F" w14:textId="77777777" w:rsidR="00C82C7D" w:rsidRDefault="00C82C7D">
      <w:pPr>
        <w:pStyle w:val="Cuerpo"/>
        <w:jc w:val="right"/>
        <w:rPr>
          <w:rStyle w:val="Ninguno"/>
          <w:rFonts w:ascii="Arial" w:hAnsi="Arial"/>
          <w:b/>
          <w:bCs/>
          <w:sz w:val="24"/>
          <w:szCs w:val="24"/>
        </w:rPr>
      </w:pPr>
    </w:p>
    <w:p w14:paraId="7C10F9EE" w14:textId="77777777" w:rsidR="00C82C7D" w:rsidRDefault="00C82C7D">
      <w:pPr>
        <w:pStyle w:val="Cuerpo"/>
        <w:jc w:val="center"/>
        <w:rPr>
          <w:rStyle w:val="Ninguno"/>
          <w:rFonts w:ascii="Arial" w:hAnsi="Arial"/>
          <w:b/>
          <w:bCs/>
          <w:sz w:val="24"/>
          <w:szCs w:val="24"/>
        </w:rPr>
      </w:pPr>
    </w:p>
    <w:p w14:paraId="3251182C" w14:textId="77777777" w:rsidR="00C82C7D" w:rsidRDefault="00A72AED">
      <w:pPr>
        <w:pStyle w:val="Cuerpo"/>
        <w:jc w:val="right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Guadalajara, Jalisco. S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pt-PT"/>
        </w:rPr>
        <w:t>bado 05 de octubre de 2024</w:t>
      </w:r>
    </w:p>
    <w:p w14:paraId="6C191B6F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bCs/>
          <w:color w:val="333333"/>
          <w:sz w:val="24"/>
          <w:szCs w:val="24"/>
        </w:rPr>
      </w:pPr>
      <w:r>
        <w:rPr>
          <w:rStyle w:val="Ninguno"/>
          <w:rFonts w:ascii="Arial" w:hAnsi="Arial"/>
          <w:b/>
          <w:bCs/>
          <w:color w:val="333333"/>
          <w:sz w:val="24"/>
          <w:szCs w:val="24"/>
          <w:u w:color="333333"/>
        </w:rPr>
        <w:t>Juan Pablo Col</w:t>
      </w:r>
      <w:r>
        <w:rPr>
          <w:rStyle w:val="Ninguno"/>
          <w:rFonts w:ascii="Arial" w:hAnsi="Arial"/>
          <w:b/>
          <w:bCs/>
          <w:color w:val="333333"/>
          <w:sz w:val="24"/>
          <w:szCs w:val="24"/>
          <w:u w:color="333333"/>
        </w:rPr>
        <w:t>í</w:t>
      </w:r>
      <w:r>
        <w:rPr>
          <w:rStyle w:val="Ninguno"/>
          <w:rFonts w:ascii="Arial" w:hAnsi="Arial"/>
          <w:b/>
          <w:bCs/>
          <w:color w:val="333333"/>
          <w:sz w:val="24"/>
          <w:szCs w:val="24"/>
          <w:u w:color="333333"/>
        </w:rPr>
        <w:t>n se Registra como Candidato a la Dirigencia Estatal del PAN Jalisco</w:t>
      </w:r>
    </w:p>
    <w:p w14:paraId="1A3E6E28" w14:textId="77777777" w:rsidR="00C82C7D" w:rsidRDefault="00C82C7D">
      <w:pPr>
        <w:pStyle w:val="Prrafodelista"/>
        <w:jc w:val="both"/>
        <w:rPr>
          <w:rStyle w:val="Ninguno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</w:p>
    <w:p w14:paraId="6814BFAF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Juan Pablo Col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n ha formalizado su registro como candidato a la dirigencia estatal del Partido 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Acci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 xml:space="preserve">n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>Nacional (PAN) Jalisco ante la Comisi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 Estatal de Procesos Electorales (CEPE), con el respaldo de la mayor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a de firmas de las consejeras y consejeros panistas. En su mensaje, 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Col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it-IT"/>
        </w:rPr>
        <w:t>n enfatiz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que, junto con la militancia y la ciudadan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a, el partido se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fortalecer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á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para luchar por las causas de la gente.</w:t>
      </w:r>
    </w:p>
    <w:p w14:paraId="7F0A7D87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Durante el acto de registro, que tuvo lugar en el Comit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é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Directivo Estatal del PAN, Col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 estuvo acompa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ñ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ado por un numeroso grupo de militantes, amigos y su hija Julieta. Agradeci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ó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el apoyo recibido y la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confianza de su planilla, asumiendo el compromiso de acercarse a la militancia de todo el estado en los 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pr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>ximos d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as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 para transmitir un mensaje de unidad. Asegur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ó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que la nueva dirigencia estatal ser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á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cercana a quienes ya militan en el partido y estar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á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abierta a la 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ciudadan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</w:rPr>
        <w:t>a.</w:t>
      </w:r>
    </w:p>
    <w:p w14:paraId="507EA5E5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</w:rPr>
        <w:t>Col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 destac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ó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que "aqu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í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en el PAN se debaten ideas, pues es un partido donde no se impusieron candidatos por la voluntad de un presidente. Aqu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í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hay consensos y sabemos ponernos de acuerdo, porque la unidad no significa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unanimidad."</w:t>
      </w:r>
    </w:p>
    <w:p w14:paraId="25AF13CA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Asimismo, subray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ó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la necesidad de un cambio de mentalidad destacando que "los ciudadanos requieren nuevas soluciones, sin dejar de lado nuestra identidad y nuestros valores de 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Acci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>n Nacional"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.</w:t>
      </w:r>
    </w:p>
    <w:p w14:paraId="4896FECE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Ninguno"/>
          <w:rFonts w:ascii="Arial" w:hAnsi="Arial"/>
          <w:color w:val="333333"/>
          <w:sz w:val="24"/>
          <w:szCs w:val="24"/>
          <w:u w:color="333333"/>
        </w:rPr>
        <w:t>Col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>n reafirm</w:t>
      </w:r>
      <w:proofErr w:type="spellStart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su compromiso con el PAN,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expresando su orgullo por ser parte de este partido y su pasi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 por hacer pol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tica en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é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pt-PT"/>
        </w:rPr>
        <w:t>l. "Mi principal compromiso est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á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afuera, con la ciudadan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a, que nos exigir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á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hacer las cosas bien para salvar a Jalisco y nuestro pa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í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s. Las causas de la gente ser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á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 xml:space="preserve">n 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nuestro trabajo desde la dirigencia estatal, en colaboraci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n con la dirigencia nacional y los comit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é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s municipales", concluy</w:t>
      </w:r>
      <w:r>
        <w:rPr>
          <w:rStyle w:val="Ninguno"/>
          <w:rFonts w:ascii="Arial" w:hAnsi="Arial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Ninguno"/>
          <w:rFonts w:ascii="Arial" w:hAnsi="Arial"/>
          <w:color w:val="333333"/>
          <w:sz w:val="24"/>
          <w:szCs w:val="24"/>
          <w:u w:color="333333"/>
        </w:rPr>
        <w:t>.</w:t>
      </w:r>
    </w:p>
    <w:p w14:paraId="63B9F72E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704C9173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4474DEA4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528E08C7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2DF393E9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747E0E69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22FBB7E6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2DCABFCF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562D2617" w14:textId="77777777" w:rsidR="00C82C7D" w:rsidRDefault="00C82C7D">
      <w:pPr>
        <w:pStyle w:val="Cuerpo"/>
        <w:jc w:val="both"/>
        <w:rPr>
          <w:rStyle w:val="Ninguno"/>
          <w:rFonts w:ascii="Arial" w:eastAsia="Arial" w:hAnsi="Arial" w:cs="Arial"/>
          <w:color w:val="202124"/>
          <w:sz w:val="24"/>
          <w:szCs w:val="24"/>
          <w:u w:color="202124"/>
        </w:rPr>
      </w:pPr>
    </w:p>
    <w:p w14:paraId="1D1B1B8C" w14:textId="77777777" w:rsidR="00C82C7D" w:rsidRDefault="00A72AED">
      <w:pPr>
        <w:pStyle w:val="Cuerpo"/>
        <w:jc w:val="both"/>
        <w:rPr>
          <w:rStyle w:val="Ninguno"/>
          <w:rFonts w:ascii="Arial" w:eastAsia="Arial" w:hAnsi="Arial" w:cs="Arial"/>
          <w:b/>
          <w:bCs/>
          <w:color w:val="202124"/>
          <w:sz w:val="24"/>
          <w:szCs w:val="24"/>
          <w:u w:color="202124"/>
        </w:rPr>
      </w:pPr>
      <w:r>
        <w:rPr>
          <w:rStyle w:val="Ninguno"/>
          <w:rFonts w:ascii="Arial" w:hAnsi="Arial"/>
          <w:b/>
          <w:bCs/>
          <w:color w:val="202124"/>
          <w:sz w:val="24"/>
          <w:szCs w:val="24"/>
          <w:u w:color="202124"/>
          <w:lang w:val="es-ES_tradnl"/>
        </w:rPr>
        <w:t>La Planilla</w:t>
      </w:r>
    </w:p>
    <w:p w14:paraId="33FC7F82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Juan Pablo Col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í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 xml:space="preserve">n - </w:t>
      </w:r>
      <w:proofErr w:type="gramStart"/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Presidente</w:t>
      </w:r>
      <w:proofErr w:type="gramEnd"/>
    </w:p>
    <w:p w14:paraId="78B47A29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Norma Ang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é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 xml:space="preserve">lica Cordero Prado - </w:t>
      </w:r>
      <w:proofErr w:type="gramStart"/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Secretaria General</w:t>
      </w:r>
      <w:proofErr w:type="gramEnd"/>
    </w:p>
    <w:p w14:paraId="3EBF723A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Gustavo Mac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í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 xml:space="preserve">as 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Zambrano - Integrante 1</w:t>
      </w:r>
    </w:p>
    <w:p w14:paraId="518DF44F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Mayra del Rosario Rend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ó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n - Integrante 2</w:t>
      </w:r>
    </w:p>
    <w:p w14:paraId="4DE2615A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Alejandro de Anda Lozano - Integrante 3</w:t>
      </w:r>
    </w:p>
    <w:p w14:paraId="00BD8DB2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Luis Alonso Aguirre Lang - Integrante 4</w:t>
      </w:r>
    </w:p>
    <w:p w14:paraId="02F18A88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Carmen Luc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í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a P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é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rez Camarena - Integrante 5</w:t>
      </w:r>
    </w:p>
    <w:p w14:paraId="075C44F9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Rafael Hern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á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ndez Rico - Integrante 6</w:t>
      </w:r>
    </w:p>
    <w:p w14:paraId="79CEC0F5" w14:textId="77777777" w:rsidR="00C82C7D" w:rsidRDefault="00A72AED">
      <w:pPr>
        <w:pStyle w:val="Prrafodelista"/>
        <w:numPr>
          <w:ilvl w:val="0"/>
          <w:numId w:val="2"/>
        </w:numPr>
        <w:jc w:val="both"/>
        <w:rPr>
          <w:rFonts w:ascii="Arial" w:hAnsi="Arial"/>
          <w:color w:val="202124"/>
          <w:sz w:val="24"/>
          <w:szCs w:val="24"/>
        </w:rPr>
      </w:pP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Mar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í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 xml:space="preserve">a Carolina Aguirre </w:t>
      </w:r>
      <w:r>
        <w:rPr>
          <w:rStyle w:val="Ninguno"/>
          <w:rFonts w:ascii="Arial" w:hAnsi="Arial"/>
          <w:color w:val="202124"/>
          <w:sz w:val="24"/>
          <w:szCs w:val="24"/>
          <w:u w:color="202124"/>
        </w:rPr>
        <w:t>Bernal - Integrante 7</w:t>
      </w:r>
    </w:p>
    <w:sectPr w:rsidR="00C82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1FA8" w14:textId="77777777" w:rsidR="00A72AED" w:rsidRDefault="00A72AED">
      <w:r>
        <w:separator/>
      </w:r>
    </w:p>
  </w:endnote>
  <w:endnote w:type="continuationSeparator" w:id="0">
    <w:p w14:paraId="18789A34" w14:textId="77777777" w:rsidR="00A72AED" w:rsidRDefault="00A7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7DED" w14:textId="77777777" w:rsidR="00C82C7D" w:rsidRDefault="00C82C7D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E1F0" w14:textId="77777777" w:rsidR="00A72AED" w:rsidRDefault="00A72AED">
      <w:r>
        <w:separator/>
      </w:r>
    </w:p>
  </w:footnote>
  <w:footnote w:type="continuationSeparator" w:id="0">
    <w:p w14:paraId="70A1EC48" w14:textId="77777777" w:rsidR="00A72AED" w:rsidRDefault="00A7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4B80" w14:textId="77777777" w:rsidR="00C82C7D" w:rsidRDefault="00A72AED">
    <w:pPr>
      <w:pStyle w:val="Cuerpo"/>
      <w:tabs>
        <w:tab w:val="center" w:pos="4419"/>
        <w:tab w:val="right" w:pos="8818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F6E8CC" wp14:editId="504DB91E">
          <wp:simplePos x="0" y="0"/>
          <wp:positionH relativeFrom="page">
            <wp:posOffset>161925</wp:posOffset>
          </wp:positionH>
          <wp:positionV relativeFrom="page">
            <wp:posOffset>222884</wp:posOffset>
          </wp:positionV>
          <wp:extent cx="7448550" cy="961263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0" cy="9612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27E"/>
    <w:multiLevelType w:val="hybridMultilevel"/>
    <w:tmpl w:val="DD4078A2"/>
    <w:numStyleLink w:val="Estiloimportado1"/>
  </w:abstractNum>
  <w:abstractNum w:abstractNumId="1" w15:restartNumberingAfterBreak="0">
    <w:nsid w:val="55DE7D26"/>
    <w:multiLevelType w:val="hybridMultilevel"/>
    <w:tmpl w:val="DD4078A2"/>
    <w:styleLink w:val="Estiloimportado1"/>
    <w:lvl w:ilvl="0" w:tplc="6C382D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433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041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69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430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0E1A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42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ED8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CDD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7D"/>
    <w:rsid w:val="00113331"/>
    <w:rsid w:val="00A72AED"/>
    <w:rsid w:val="00C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C81F"/>
  <w15:docId w15:val="{6BECB985-26DA-4A63-BE2E-38459CF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2</cp:revision>
  <dcterms:created xsi:type="dcterms:W3CDTF">2024-10-07T19:15:00Z</dcterms:created>
  <dcterms:modified xsi:type="dcterms:W3CDTF">2024-10-07T19:15:00Z</dcterms:modified>
</cp:coreProperties>
</file>